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93706" w14:textId="77777777" w:rsidR="00C96D0A" w:rsidRDefault="00C96D0A" w:rsidP="00C96D0A">
      <w:pPr>
        <w:widowControl w:val="0"/>
        <w:autoSpaceDE w:val="0"/>
        <w:autoSpaceDN w:val="0"/>
        <w:spacing w:before="76" w:after="0" w:line="276" w:lineRule="auto"/>
        <w:ind w:right="113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3AF09FE5" w14:textId="77777777" w:rsidR="00C96D0A" w:rsidRPr="0089621F" w:rsidRDefault="00C96D0A" w:rsidP="00C96D0A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501B85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Na temelju članka 24. Zakona o predškolskom odgoju i obrazovanju („NN“ broj 10/1997., 107/2007, 94/2013, 98/2019, 57/2022), članka 11. Pravilnika o radu Dječjeg vrtića Tići Vrsar, (KLASA: 601-01/23- 01/2, URBROJ: 2163-40-2/04-23-14 od 22.02.2023.), Izmjene i dopune pravilnika o radu Dječjeg vrtića Tići Vrsar (KLASA: 601-01/23-01/2, URBROJ: 2163-40-2/04-23-2 od 19.05.2023.), članka 38. Statuta Dječjeg </w:t>
      </w:r>
      <w:r w:rsidRPr="00AF01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vrtića Tići Vrsar („SNOV“ broj 11/22) i Odluke Upravnog vijeća Dječjeg vrtića Tići Vrsar, KLASA:</w:t>
      </w:r>
      <w:bookmarkStart w:id="0" w:name="_Hlk123218209"/>
      <w:r w:rsidRPr="00AF01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112-01/23-01/</w:t>
      </w:r>
      <w:bookmarkEnd w:id="0"/>
      <w:r w:rsidRPr="00AF01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51 URBROJ: </w:t>
      </w:r>
      <w:bookmarkStart w:id="1" w:name="_Hlk146104258"/>
      <w:r w:rsidRPr="00AF01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2163-40-2/04-23-1 </w:t>
      </w:r>
      <w:bookmarkEnd w:id="1"/>
      <w:r w:rsidRPr="00AF0148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 29.11.2023, ravnateljica Dječjeg vrtića Tići Vrsar objavljuje</w:t>
      </w:r>
    </w:p>
    <w:p w14:paraId="3C32EF4E" w14:textId="77777777" w:rsidR="00C96D0A" w:rsidRPr="0089621F" w:rsidRDefault="00C96D0A" w:rsidP="00C96D0A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09135862" w14:textId="77777777" w:rsidR="00C96D0A" w:rsidRPr="00501B85" w:rsidRDefault="00C96D0A" w:rsidP="00C96D0A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center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CB0D03">
        <w:rPr>
          <w:rFonts w:ascii="Times New Roman" w:eastAsia="Times New Roman" w:hAnsi="Times New Roman" w:cs="Times New Roman"/>
          <w:b/>
          <w:bCs/>
          <w:sz w:val="28"/>
          <w:szCs w:val="28"/>
        </w:rPr>
        <w:t>JAVN</w:t>
      </w: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B0D03">
        <w:rPr>
          <w:rFonts w:ascii="Times New Roman" w:eastAsia="Times New Roman" w:hAnsi="Times New Roman" w:cs="Times New Roman"/>
          <w:b/>
          <w:bCs/>
          <w:sz w:val="28"/>
          <w:szCs w:val="28"/>
        </w:rPr>
        <w:t>NATJEČAJ</w:t>
      </w:r>
    </w:p>
    <w:p w14:paraId="4632614C" w14:textId="77777777" w:rsidR="00C96D0A" w:rsidRPr="0089621F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lang w:eastAsia="hr-HR"/>
          <w14:ligatures w14:val="none"/>
        </w:rPr>
      </w:pPr>
    </w:p>
    <w:p w14:paraId="15CB7535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606060"/>
          <w:kern w:val="0"/>
          <w:lang w:eastAsia="hr-HR"/>
          <w14:ligatures w14:val="none"/>
        </w:rPr>
      </w:pPr>
    </w:p>
    <w:p w14:paraId="395C2881" w14:textId="77777777" w:rsidR="00C96D0A" w:rsidRPr="0089621F" w:rsidRDefault="00C96D0A" w:rsidP="00C96D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bCs/>
        </w:rPr>
      </w:pPr>
      <w:bookmarkStart w:id="2" w:name="_Hlk151458005"/>
      <w:r w:rsidRPr="0089621F">
        <w:rPr>
          <w:rFonts w:ascii="Times New Roman" w:hAnsi="Times New Roman" w:cs="Times New Roman"/>
          <w:b/>
          <w:bCs/>
        </w:rPr>
        <w:t>Administrativno-računovodstveni radnik/</w:t>
      </w:r>
      <w:proofErr w:type="spellStart"/>
      <w:r w:rsidRPr="0089621F">
        <w:rPr>
          <w:rFonts w:ascii="Times New Roman" w:hAnsi="Times New Roman" w:cs="Times New Roman"/>
          <w:b/>
          <w:bCs/>
        </w:rPr>
        <w:t>ica</w:t>
      </w:r>
      <w:proofErr w:type="spellEnd"/>
      <w:r w:rsidRPr="0089621F">
        <w:rPr>
          <w:rFonts w:ascii="Times New Roman" w:hAnsi="Times New Roman" w:cs="Times New Roman"/>
          <w:b/>
          <w:bCs/>
        </w:rPr>
        <w:t xml:space="preserve"> na neodređeno, puno radno vrijeme zbog upražnjenog radnog mjesta – 1 izvršitelj.</w:t>
      </w:r>
    </w:p>
    <w:p w14:paraId="1F8AA3D3" w14:textId="77777777" w:rsidR="00C96D0A" w:rsidRPr="00B2269D" w:rsidRDefault="00C96D0A" w:rsidP="00C96D0A">
      <w:pPr>
        <w:spacing w:after="0" w:line="240" w:lineRule="auto"/>
        <w:ind w:left="1020"/>
        <w:jc w:val="center"/>
        <w:textAlignment w:val="baseline"/>
        <w:rPr>
          <w:rFonts w:ascii="Times New Roman" w:eastAsia="Times New Roman" w:hAnsi="Times New Roman" w:cs="Times New Roman"/>
          <w:color w:val="606060"/>
          <w:kern w:val="0"/>
          <w:lang w:eastAsia="hr-HR"/>
          <w14:ligatures w14:val="none"/>
        </w:rPr>
      </w:pPr>
    </w:p>
    <w:p w14:paraId="24BB89A8" w14:textId="77777777" w:rsidR="00C96D0A" w:rsidRPr="0089621F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bookmarkEnd w:id="2"/>
    <w:p w14:paraId="499CA7C1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UVJETI:</w:t>
      </w:r>
    </w:p>
    <w:p w14:paraId="19DC7A05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3A41E2AA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66FE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Uvjeti prema čl. 24. i čl. 25. Zakona o predškolskom odgoju i obrazovanju („NN“.br.10/97,107/07 i 94/13), i Pravilniku o vrsti stručne spreme stručnih djelatnika te vrsti i stupnju stručne spreme ostalih djelatnika u dječjem vrtiću („NN“ 133/97)</w:t>
      </w:r>
    </w:p>
    <w:p w14:paraId="0CA16D3A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27E7F8E7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Za oglašeno radno mjesto mogu se prijaviti osobe oba spola koje ispunjavaju propisane uvjete:</w:t>
      </w:r>
    </w:p>
    <w:p w14:paraId="09447D8E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23915694" w14:textId="77777777" w:rsidR="00C96D0A" w:rsidRPr="00B2269D" w:rsidRDefault="00C96D0A" w:rsidP="00C96D0A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srednju stručnu spremu (SSS) ekonomskog smjera</w:t>
      </w:r>
    </w:p>
    <w:p w14:paraId="19B322C4" w14:textId="77777777" w:rsidR="00C96D0A" w:rsidRPr="00B2269D" w:rsidRDefault="00C96D0A" w:rsidP="00C96D0A">
      <w:pPr>
        <w:numPr>
          <w:ilvl w:val="0"/>
          <w:numId w:val="1"/>
        </w:num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probni rad 90 dana</w:t>
      </w:r>
    </w:p>
    <w:p w14:paraId="0849791F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05B84B6B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Prednost ostvaruju kandidati koji ispunjavaju sljedeće uvjete:</w:t>
      </w:r>
    </w:p>
    <w:p w14:paraId="0A320158" w14:textId="77777777" w:rsidR="00C96D0A" w:rsidRPr="00B2269D" w:rsidRDefault="00C96D0A" w:rsidP="00C96D0A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3B6A4CA9" w14:textId="77777777" w:rsidR="00C96D0A" w:rsidRPr="0089621F" w:rsidRDefault="00C96D0A" w:rsidP="00C96D0A">
      <w:pPr>
        <w:pStyle w:val="Odlomakpopisa"/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lang w:eastAsia="hr-HR"/>
        </w:rPr>
      </w:pPr>
      <w:r w:rsidRPr="0089621F">
        <w:rPr>
          <w:rFonts w:eastAsia="Times New Roman"/>
          <w:lang w:eastAsia="hr-HR"/>
        </w:rPr>
        <w:t>poznavanje rada na osobnom računalu</w:t>
      </w:r>
    </w:p>
    <w:p w14:paraId="780BB201" w14:textId="77777777" w:rsidR="00C96D0A" w:rsidRPr="0089621F" w:rsidRDefault="00C96D0A" w:rsidP="00C96D0A">
      <w:pPr>
        <w:pStyle w:val="Odlomakpopisa"/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lang w:eastAsia="hr-HR"/>
        </w:rPr>
      </w:pPr>
      <w:r w:rsidRPr="0089621F">
        <w:rPr>
          <w:rFonts w:eastAsia="Times New Roman"/>
          <w:lang w:eastAsia="hr-HR"/>
        </w:rPr>
        <w:t>radno iskustvo u struci</w:t>
      </w:r>
    </w:p>
    <w:p w14:paraId="73B8BC8F" w14:textId="77777777" w:rsidR="00C96D0A" w:rsidRPr="0089621F" w:rsidRDefault="00C96D0A" w:rsidP="00C96D0A">
      <w:pPr>
        <w:pStyle w:val="Odlomakpopisa"/>
        <w:numPr>
          <w:ilvl w:val="0"/>
          <w:numId w:val="3"/>
        </w:numPr>
        <w:spacing w:after="0" w:line="240" w:lineRule="auto"/>
        <w:textAlignment w:val="baseline"/>
        <w:rPr>
          <w:rFonts w:eastAsia="Times New Roman"/>
          <w:lang w:eastAsia="hr-HR"/>
        </w:rPr>
      </w:pPr>
      <w:r w:rsidRPr="0089621F">
        <w:rPr>
          <w:rFonts w:eastAsia="Times New Roman"/>
          <w:lang w:eastAsia="hr-HR"/>
        </w:rPr>
        <w:t>poznavanje proračunskog računovodstva</w:t>
      </w:r>
    </w:p>
    <w:p w14:paraId="11269EE1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11A9EAFE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Uz </w:t>
      </w:r>
      <w:r w:rsidRPr="00B2269D">
        <w:rPr>
          <w:rFonts w:ascii="Times New Roman" w:eastAsia="Times New Roman" w:hAnsi="Times New Roman" w:cs="Times New Roman"/>
          <w:b/>
          <w:bCs/>
          <w:kern w:val="0"/>
          <w:bdr w:val="none" w:sz="0" w:space="0" w:color="auto" w:frame="1"/>
          <w:lang w:eastAsia="hr-HR"/>
          <w14:ligatures w14:val="none"/>
        </w:rPr>
        <w:t>vlastoručno potpisanu prijavu</w:t>
      </w: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na natječaj kandidat mora priložiti sljedeće dokumente u preslici:</w:t>
      </w:r>
    </w:p>
    <w:p w14:paraId="3EA8D02A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6D46B671" w14:textId="77777777" w:rsidR="00C96D0A" w:rsidRPr="00B2269D" w:rsidRDefault="00C96D0A" w:rsidP="00C96D0A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životopis,</w:t>
      </w:r>
    </w:p>
    <w:p w14:paraId="4CD20F6D" w14:textId="77777777" w:rsidR="00C96D0A" w:rsidRPr="00B2269D" w:rsidRDefault="00C96D0A" w:rsidP="00C96D0A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presliku dokaza o stečenoj stručnoj spremi,</w:t>
      </w:r>
    </w:p>
    <w:p w14:paraId="31A6A489" w14:textId="77777777" w:rsidR="00C96D0A" w:rsidRPr="00B2269D" w:rsidRDefault="00C96D0A" w:rsidP="00C96D0A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presliku osobne iskaznice,</w:t>
      </w:r>
    </w:p>
    <w:p w14:paraId="6102F0BD" w14:textId="77777777" w:rsidR="00C96D0A" w:rsidRPr="00B2269D" w:rsidRDefault="00C96D0A" w:rsidP="00C96D0A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presliku vozačke dozvole,</w:t>
      </w:r>
    </w:p>
    <w:p w14:paraId="48DA5BC0" w14:textId="77777777" w:rsidR="00C96D0A" w:rsidRPr="00B2269D" w:rsidRDefault="00C96D0A" w:rsidP="00C96D0A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dokaz o hrvatskom državljanstvu (preslika domovnice/ e-domovnice)</w:t>
      </w:r>
    </w:p>
    <w:p w14:paraId="7BFEAD76" w14:textId="77777777" w:rsidR="00C96D0A" w:rsidRPr="00B2269D" w:rsidRDefault="00C96D0A" w:rsidP="00C96D0A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dokaz o radnom stažu (elektronički zapis iz evidencije HZMO-a) ne stariji od 30  dana,</w:t>
      </w:r>
    </w:p>
    <w:p w14:paraId="74518A77" w14:textId="77777777" w:rsidR="00C96D0A" w:rsidRPr="00B2269D" w:rsidRDefault="00C96D0A" w:rsidP="00C96D0A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uvjerenje nadležnog suda (ne stariji od dana objave natječaja) da se protiv kandidata ne vodi kazneni postupak,</w:t>
      </w:r>
    </w:p>
    <w:p w14:paraId="7739E825" w14:textId="77777777" w:rsidR="00C96D0A" w:rsidRPr="00B2269D" w:rsidRDefault="00C96D0A" w:rsidP="00C96D0A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uvjerenje nadležnog suda (ne stariji od dana objave natječaja) da se protiv kandidata ne vodi prekršajni postupak,</w:t>
      </w:r>
    </w:p>
    <w:p w14:paraId="038BC975" w14:textId="77777777" w:rsidR="00C96D0A" w:rsidRPr="00B2269D" w:rsidRDefault="00C96D0A" w:rsidP="00C96D0A">
      <w:pPr>
        <w:numPr>
          <w:ilvl w:val="0"/>
          <w:numId w:val="2"/>
        </w:numPr>
        <w:spacing w:after="0" w:line="240" w:lineRule="auto"/>
        <w:ind w:left="1020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dokaz o ispunjavanju uvjeta iz čl. 102. Zakona o hrvatskim braniteljima iz Domovinskog rata i članovima njihovih obitelji, a sve sukladno „Popisu dokaza za ostvarivanje prava prednosti pri zapošljavanju“ objavljenom na poveznici </w:t>
      </w:r>
      <w:hyperlink r:id="rId5" w:history="1">
        <w:r w:rsidRPr="00B2269D">
          <w:rPr>
            <w:rFonts w:ascii="Times New Roman" w:eastAsia="Times New Roman" w:hAnsi="Times New Roman" w:cs="Times New Roman"/>
            <w:kern w:val="0"/>
            <w:u w:val="single"/>
            <w:bdr w:val="none" w:sz="0" w:space="0" w:color="auto" w:frame="1"/>
            <w:lang w:eastAsia="hr-HR"/>
            <w14:ligatures w14:val="none"/>
          </w:rPr>
          <w:t>https://branitelji.gov.hr/zaposljavanje-843/843</w:t>
        </w:r>
      </w:hyperlink>
    </w:p>
    <w:p w14:paraId="24BC4447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lastRenderedPageBreak/>
        <w:t> </w:t>
      </w:r>
    </w:p>
    <w:p w14:paraId="6594292A" w14:textId="77777777" w:rsidR="00C96D0A" w:rsidRPr="0089621F" w:rsidRDefault="00C96D0A" w:rsidP="00C96D0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Osobe koje prema posebnim propisima ostvaruju pravo prednosti,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 xml:space="preserve"> moraju se u prijavi </w:t>
      </w:r>
      <w:r w:rsidRPr="0089621F">
        <w:rPr>
          <w:rFonts w:ascii="Times New Roman" w:eastAsia="Times New Roman" w:hAnsi="Times New Roman" w:cs="Times New Roman"/>
          <w:spacing w:val="-60"/>
          <w:kern w:val="0"/>
          <w:sz w:val="24"/>
          <w:szCs w:val="24"/>
          <w:u w:val="single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:u w:val="single"/>
          <w14:ligatures w14:val="none"/>
        </w:rPr>
        <w:t>pozvati na to pravo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, točnije uz prijavu priložiti svu propisnu dokumentaciju prema posebnom zakonu. Kandidati koji mogu ostvariti pravo prednosti pri zapošljavanju sukladno</w:t>
      </w:r>
      <w:r w:rsidRPr="0089621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članku</w:t>
      </w:r>
      <w:r w:rsidRPr="0089621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102.</w:t>
      </w:r>
      <w:r w:rsidRPr="0089621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Zakona</w:t>
      </w:r>
      <w:r w:rsidRPr="0089621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89621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braniteljima</w:t>
      </w:r>
      <w:r w:rsidRPr="0089621F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iz</w:t>
      </w:r>
      <w:r w:rsidRPr="0089621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Domovinskog</w:t>
      </w:r>
      <w:r w:rsidRPr="0089621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rata</w:t>
      </w:r>
      <w:r w:rsidRPr="0089621F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89621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članova</w:t>
      </w:r>
      <w:r w:rsidRPr="0089621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njihovih</w:t>
      </w:r>
      <w:r w:rsidRPr="0089621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obitelji („Narodne novine“ broj 121/17, 98/19, 84/21), dužni su se </w:t>
      </w:r>
      <w:r w:rsidRPr="0089621F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 xml:space="preserve">u prijavi na natječaj pozvati na to pravo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te imaju prednost u odnosu na ostale kandidate samo pod jednakim</w:t>
      </w:r>
      <w:r w:rsidRPr="0089621F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uvjetima.</w:t>
      </w:r>
    </w:p>
    <w:p w14:paraId="7FFC1422" w14:textId="77777777" w:rsidR="00C96D0A" w:rsidRPr="0089621F" w:rsidRDefault="00C96D0A" w:rsidP="00C96D0A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kern w:val="0"/>
          <w:sz w:val="27"/>
          <w:szCs w:val="24"/>
          <w14:ligatures w14:val="none"/>
        </w:rPr>
      </w:pPr>
    </w:p>
    <w:p w14:paraId="049D616E" w14:textId="77777777" w:rsidR="00C96D0A" w:rsidRPr="0089621F" w:rsidRDefault="00C96D0A" w:rsidP="00C96D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Poslodavac zadržava pravo poništenja natječaja bez dodatnog obrazloženja.</w:t>
      </w:r>
    </w:p>
    <w:p w14:paraId="24AF5CDB" w14:textId="77777777" w:rsidR="00C96D0A" w:rsidRPr="0089621F" w:rsidRDefault="00C96D0A" w:rsidP="00C96D0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14:ligatures w14:val="none"/>
        </w:rPr>
      </w:pPr>
    </w:p>
    <w:p w14:paraId="7689F142" w14:textId="77777777" w:rsidR="00C96D0A" w:rsidRPr="0089621F" w:rsidRDefault="00C96D0A" w:rsidP="00C96D0A">
      <w:pPr>
        <w:widowControl w:val="0"/>
        <w:autoSpaceDE w:val="0"/>
        <w:autoSpaceDN w:val="0"/>
        <w:spacing w:after="0" w:line="276" w:lineRule="auto"/>
        <w:ind w:right="116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Nepotpune i nepravodobne prijave neće se razmatrati. Urednom prijavom smatrat će se pravovremena prijava kandidata/kinje koja ispunjava formalne uvjete natječaja te koja sadrži sve tražene podatke i priloge.</w:t>
      </w:r>
    </w:p>
    <w:p w14:paraId="24F9578E" w14:textId="77777777" w:rsidR="00C96D0A" w:rsidRPr="0089621F" w:rsidRDefault="00C96D0A" w:rsidP="00C96D0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Rok za podnošenje prijava na natječaj iznosi osam (8) dana od dana objave natječaja.</w:t>
      </w:r>
    </w:p>
    <w:p w14:paraId="0CA0AFB1" w14:textId="77777777" w:rsidR="00C96D0A" w:rsidRPr="0089621F" w:rsidRDefault="00C96D0A" w:rsidP="00C96D0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1"/>
          <w:szCs w:val="24"/>
          <w14:ligatures w14:val="none"/>
        </w:rPr>
      </w:pPr>
    </w:p>
    <w:p w14:paraId="0B80C942" w14:textId="77777777" w:rsidR="00C96D0A" w:rsidRPr="0089621F" w:rsidRDefault="00C96D0A" w:rsidP="00C96D0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89621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rezultatima</w:t>
      </w:r>
      <w:r w:rsidRPr="0089621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provedenog</w:t>
      </w:r>
      <w:r w:rsidRPr="0089621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natječaja</w:t>
      </w:r>
      <w:r w:rsidRPr="0089621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kandidati</w:t>
      </w:r>
      <w:r w:rsidRPr="0089621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će</w:t>
      </w:r>
      <w:r w:rsidRPr="0089621F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biti</w:t>
      </w:r>
      <w:r w:rsidRPr="0089621F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obaviješteni</w:t>
      </w:r>
      <w:r w:rsidRPr="0089621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89621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roku</w:t>
      </w:r>
      <w:r w:rsidRPr="0089621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</w:t>
      </w:r>
      <w:r w:rsidRPr="0089621F">
        <w:rPr>
          <w:rFonts w:ascii="Times New Roman" w:eastAsia="Times New Roman" w:hAnsi="Times New Roman" w:cs="Times New Roman"/>
          <w:spacing w:val="-13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45</w:t>
      </w:r>
      <w:r w:rsidRPr="0089621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dana</w:t>
      </w:r>
      <w:r w:rsidRPr="0089621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</w:t>
      </w:r>
      <w:r w:rsidRPr="0089621F">
        <w:rPr>
          <w:rFonts w:ascii="Times New Roman" w:eastAsia="Times New Roman" w:hAnsi="Times New Roman" w:cs="Times New Roman"/>
          <w:spacing w:val="-11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dana isteka roka za podnošenje</w:t>
      </w:r>
      <w:r w:rsidRPr="0089621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prijave.</w:t>
      </w:r>
    </w:p>
    <w:p w14:paraId="66B5A60B" w14:textId="77777777" w:rsidR="00C96D0A" w:rsidRPr="0089621F" w:rsidRDefault="00C96D0A" w:rsidP="00C96D0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Odluku o odabiru kandidata za zasnivanje radnog odnosa donosi Upravno vijeće Dječjeg vrtića Tići Vrsar, a bit će objavljena na oglasnoj ploči Dječjeg vrtića Tići Vrsar i mrežnim stranicama Dječjeg vrtića Tići.</w:t>
      </w:r>
    </w:p>
    <w:p w14:paraId="61AFCF42" w14:textId="77777777" w:rsidR="00C96D0A" w:rsidRPr="0089621F" w:rsidRDefault="00C96D0A" w:rsidP="00C96D0A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Ugovor o radu sklapa se uz probni rok u trajanju od dva mjeseca.</w:t>
      </w:r>
    </w:p>
    <w:p w14:paraId="30AEF9F5" w14:textId="77777777" w:rsidR="00C96D0A" w:rsidRPr="0089621F" w:rsidRDefault="00C96D0A" w:rsidP="00C96D0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:sz w:val="23"/>
          <w:szCs w:val="24"/>
          <w14:ligatures w14:val="none"/>
        </w:rPr>
      </w:pPr>
    </w:p>
    <w:p w14:paraId="43B803D2" w14:textId="77777777" w:rsidR="00C96D0A" w:rsidRPr="0089621F" w:rsidRDefault="00C96D0A" w:rsidP="00C96D0A">
      <w:pPr>
        <w:widowControl w:val="0"/>
        <w:autoSpaceDE w:val="0"/>
        <w:autoSpaceDN w:val="0"/>
        <w:spacing w:after="0" w:line="276" w:lineRule="auto"/>
        <w:ind w:right="115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Natječaj će biti objavljen na oglasnoj ploči, mrežnoj stranici Dječjeg vrtića Tići Vrsar i oglasnim pločama Hrvatskog zavoda za zapošljavanje.</w:t>
      </w:r>
    </w:p>
    <w:p w14:paraId="057764A3" w14:textId="77777777" w:rsidR="00C96D0A" w:rsidRPr="0089621F" w:rsidRDefault="00C96D0A" w:rsidP="00C96D0A">
      <w:pPr>
        <w:widowControl w:val="0"/>
        <w:autoSpaceDE w:val="0"/>
        <w:autoSpaceDN w:val="0"/>
        <w:spacing w:before="76" w:after="0" w:line="276" w:lineRule="auto"/>
        <w:ind w:right="11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Predajom prijave na natječaj smatra se da je kandidat koji bude izabran na natječaju dao suglasnost</w:t>
      </w:r>
      <w:r w:rsidRPr="0089621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da</w:t>
      </w:r>
      <w:r w:rsidRPr="0089621F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</w:t>
      </w:r>
      <w:r w:rsidRPr="0089621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njegovi</w:t>
      </w:r>
      <w:r w:rsidRPr="0089621F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osobni</w:t>
      </w:r>
      <w:r w:rsidRPr="0089621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podaci</w:t>
      </w:r>
      <w:r w:rsidRPr="0089621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(ime</w:t>
      </w:r>
      <w:r w:rsidRPr="0089621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i</w:t>
      </w:r>
      <w:r w:rsidRPr="0089621F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prezime)</w:t>
      </w:r>
      <w:r w:rsidRPr="0089621F">
        <w:rPr>
          <w:rFonts w:ascii="Times New Roman" w:eastAsia="Times New Roman" w:hAnsi="Times New Roman" w:cs="Times New Roman"/>
          <w:spacing w:val="-12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objave</w:t>
      </w:r>
      <w:r w:rsidRPr="0089621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</w:t>
      </w:r>
      <w:r w:rsidRPr="0089621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Odluci</w:t>
      </w:r>
      <w:r w:rsidRPr="0089621F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</w:t>
      </w:r>
      <w:r w:rsidRPr="0089621F">
        <w:rPr>
          <w:rFonts w:ascii="Times New Roman" w:eastAsia="Times New Roman" w:hAnsi="Times New Roman" w:cs="Times New Roman"/>
          <w:spacing w:val="-9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odabiru</w:t>
      </w:r>
      <w:r w:rsidRPr="0089621F">
        <w:rPr>
          <w:rFonts w:ascii="Times New Roman" w:eastAsia="Times New Roman" w:hAnsi="Times New Roman" w:cs="Times New Roman"/>
          <w:spacing w:val="-10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kandidata za</w:t>
      </w:r>
      <w:r w:rsidRPr="0089621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zasnivanje</w:t>
      </w:r>
      <w:r w:rsidRPr="0089621F">
        <w:rPr>
          <w:rFonts w:ascii="Times New Roman" w:eastAsia="Times New Roman" w:hAnsi="Times New Roman" w:cs="Times New Roman"/>
          <w:spacing w:val="-1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radnog</w:t>
      </w:r>
      <w:r w:rsidRPr="0089621F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odnosa</w:t>
      </w:r>
      <w:r w:rsidRPr="0089621F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koja</w:t>
      </w:r>
      <w:r w:rsidRPr="0089621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će</w:t>
      </w:r>
      <w:r w:rsidRPr="0089621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se</w:t>
      </w:r>
      <w:r w:rsidRPr="0089621F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objaviti</w:t>
      </w:r>
      <w:r w:rsidRPr="0089621F">
        <w:rPr>
          <w:rFonts w:ascii="Times New Roman" w:eastAsia="Times New Roman" w:hAnsi="Times New Roman" w:cs="Times New Roman"/>
          <w:spacing w:val="-2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na</w:t>
      </w:r>
      <w:r w:rsidRPr="0089621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oglasnoj</w:t>
      </w:r>
      <w:r w:rsidRPr="0089621F">
        <w:rPr>
          <w:rFonts w:ascii="Times New Roman" w:eastAsia="Times New Roman" w:hAnsi="Times New Roman" w:cs="Times New Roman"/>
          <w:spacing w:val="-5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ploči i mrežnim stranicama</w:t>
      </w:r>
      <w:r w:rsidRPr="0089621F">
        <w:rPr>
          <w:rFonts w:ascii="Times New Roman" w:eastAsia="Times New Roman" w:hAnsi="Times New Roman" w:cs="Times New Roman"/>
          <w:spacing w:val="-7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Dječjeg</w:t>
      </w:r>
      <w:r w:rsidRPr="0089621F">
        <w:rPr>
          <w:rFonts w:ascii="Times New Roman" w:eastAsia="Times New Roman" w:hAnsi="Times New Roman" w:cs="Times New Roman"/>
          <w:spacing w:val="-6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vrtića</w:t>
      </w:r>
      <w:r w:rsidRPr="0089621F">
        <w:rPr>
          <w:rFonts w:ascii="Times New Roman" w:eastAsia="Times New Roman" w:hAnsi="Times New Roman" w:cs="Times New Roman"/>
          <w:spacing w:val="-8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Tići</w:t>
      </w:r>
      <w:r w:rsidRPr="0089621F">
        <w:rPr>
          <w:rFonts w:ascii="Times New Roman" w:eastAsia="Times New Roman" w:hAnsi="Times New Roman" w:cs="Times New Roman"/>
          <w:spacing w:val="-3"/>
          <w:kern w:val="0"/>
          <w:sz w:val="24"/>
          <w:szCs w:val="24"/>
          <w14:ligatures w14:val="none"/>
        </w:rPr>
        <w:t xml:space="preserve"> </w:t>
      </w: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Vrsar.</w:t>
      </w:r>
    </w:p>
    <w:p w14:paraId="505C706B" w14:textId="77777777" w:rsidR="00C96D0A" w:rsidRPr="0089621F" w:rsidRDefault="00C96D0A" w:rsidP="00C96D0A">
      <w:pPr>
        <w:widowControl w:val="0"/>
        <w:autoSpaceDE w:val="0"/>
        <w:autoSpaceDN w:val="0"/>
        <w:spacing w:before="200" w:after="0" w:line="276" w:lineRule="auto"/>
        <w:ind w:right="117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9621F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 xml:space="preserve">Prijave s dokazima o ispunjavanju uvjeta dostaviti na adresu: </w:t>
      </w:r>
    </w:p>
    <w:p w14:paraId="0551A359" w14:textId="77777777" w:rsidR="00C96D0A" w:rsidRPr="0089621F" w:rsidRDefault="00C96D0A" w:rsidP="00C96D0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962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Dječji vrtić Tići Vrsar</w:t>
      </w:r>
    </w:p>
    <w:p w14:paraId="27F44515" w14:textId="77777777" w:rsidR="00C96D0A" w:rsidRPr="0089621F" w:rsidRDefault="00C96D0A" w:rsidP="00C96D0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962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Aldo </w:t>
      </w:r>
      <w:proofErr w:type="spellStart"/>
      <w:r w:rsidRPr="008962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Negri</w:t>
      </w:r>
      <w:proofErr w:type="spellEnd"/>
      <w:r w:rsidRPr="008962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 xml:space="preserve"> 46</w:t>
      </w:r>
    </w:p>
    <w:p w14:paraId="610AEF7F" w14:textId="77777777" w:rsidR="00C96D0A" w:rsidRPr="0089621F" w:rsidRDefault="00C96D0A" w:rsidP="00C96D0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962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52450 Vrsar</w:t>
      </w:r>
    </w:p>
    <w:p w14:paraId="7B92D62A" w14:textId="77777777" w:rsidR="00C96D0A" w:rsidRPr="0089621F" w:rsidRDefault="00C96D0A" w:rsidP="00C96D0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</w:pPr>
      <w:r w:rsidRPr="0089621F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14:ligatures w14:val="none"/>
        </w:rPr>
        <w:t>s naznakom „NATJEČAJ-ADMINISTRATIVNO-RAČUNOVODSTVENI RADNIK“.</w:t>
      </w:r>
    </w:p>
    <w:p w14:paraId="4B2F1333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680074CD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748DBE2D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7CC5BF27" w14:textId="77777777" w:rsidR="00C96D0A" w:rsidRPr="00866FE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66FE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KLASA: 112-01/23-01/51</w:t>
      </w:r>
    </w:p>
    <w:p w14:paraId="49433048" w14:textId="77777777" w:rsidR="00C96D0A" w:rsidRPr="00866FED" w:rsidRDefault="00C96D0A" w:rsidP="00C96D0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866FE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URBROJ: </w:t>
      </w:r>
      <w:r w:rsidRPr="00866FED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2163-40-2/04-23-2</w:t>
      </w:r>
    </w:p>
    <w:p w14:paraId="31A01066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9B7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Vrsar-</w:t>
      </w:r>
      <w:proofErr w:type="spellStart"/>
      <w:r w:rsidRPr="009B7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Orsera</w:t>
      </w:r>
      <w:proofErr w:type="spellEnd"/>
      <w:r w:rsidRPr="009B71B7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30.11.2023.</w:t>
      </w:r>
    </w:p>
    <w:p w14:paraId="64A1F584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3454A856" w14:textId="77777777" w:rsidR="00C96D0A" w:rsidRPr="00B2269D" w:rsidRDefault="00C96D0A" w:rsidP="00C96D0A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 </w:t>
      </w:r>
    </w:p>
    <w:p w14:paraId="2ECACDD9" w14:textId="77777777" w:rsidR="00C96D0A" w:rsidRPr="00B2269D" w:rsidRDefault="00C96D0A" w:rsidP="00C96D0A">
      <w:pPr>
        <w:shd w:val="clear" w:color="auto" w:fill="FFFFFF"/>
        <w:spacing w:after="0" w:line="240" w:lineRule="auto"/>
        <w:ind w:left="6372" w:firstLine="708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B2269D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RAVNATELJICA</w:t>
      </w:r>
    </w:p>
    <w:p w14:paraId="3547D92C" w14:textId="77777777" w:rsidR="00C96D0A" w:rsidRPr="00B2269D" w:rsidRDefault="00C96D0A" w:rsidP="00C96D0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  <w:r w:rsidRPr="0089621F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 xml:space="preserve">                                                                                                                                     Manuela Janko</w:t>
      </w:r>
      <w:r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, v.r.</w:t>
      </w:r>
    </w:p>
    <w:p w14:paraId="36090AEC" w14:textId="77777777" w:rsidR="00C96D0A" w:rsidRDefault="00C96D0A"/>
    <w:sectPr w:rsidR="00C96D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E14F94"/>
    <w:multiLevelType w:val="multilevel"/>
    <w:tmpl w:val="46023B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824E09"/>
    <w:multiLevelType w:val="multilevel"/>
    <w:tmpl w:val="C9DCA4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F86CBC"/>
    <w:multiLevelType w:val="multilevel"/>
    <w:tmpl w:val="6B40F2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7061166">
    <w:abstractNumId w:val="1"/>
  </w:num>
  <w:num w:numId="2" w16cid:durableId="508640617">
    <w:abstractNumId w:val="0"/>
  </w:num>
  <w:num w:numId="3" w16cid:durableId="17657664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6D0A"/>
    <w:rsid w:val="00C96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1E84A"/>
  <w15:chartTrackingRefBased/>
  <w15:docId w15:val="{EC9A27C2-3A72-4584-88A9-838782C9B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D0A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96D0A"/>
    <w:pPr>
      <w:spacing w:line="254" w:lineRule="auto"/>
      <w:ind w:left="720"/>
      <w:contextualSpacing/>
    </w:pPr>
    <w:rPr>
      <w:rFonts w:ascii="Times New Roman" w:eastAsia="Calibri" w:hAnsi="Times New Roman" w:cs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660</Words>
  <Characters>3763</Characters>
  <Application>Microsoft Office Word</Application>
  <DocSecurity>0</DocSecurity>
  <Lines>31</Lines>
  <Paragraphs>8</Paragraphs>
  <ScaleCrop>false</ScaleCrop>
  <Company/>
  <LinksUpToDate>false</LinksUpToDate>
  <CharactersWithSpaces>4415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Janko</dc:creator>
  <cp:keywords/>
  <dc:description/>
  <cp:lastModifiedBy>Manuela Janko</cp:lastModifiedBy>
  <cp:revision>1</cp:revision>
  <dcterms:created xsi:type="dcterms:W3CDTF">2023-11-30T13:53:00Z</dcterms:created>
  <dcterms:modified xsi:type="dcterms:W3CDTF">2023-11-30T14:10:00Z</dcterms:modified>
</cp:coreProperties>
</file>